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15592" w14:textId="77777777" w:rsidR="00465505" w:rsidRDefault="00465505" w:rsidP="00465505">
      <w:pPr>
        <w:spacing w:after="0" w:line="240" w:lineRule="auto"/>
        <w:rPr>
          <w:rFonts w:ascii="Calibri" w:hAnsi="Calibri" w:cs="Calibri"/>
          <w:b/>
        </w:rPr>
      </w:pPr>
      <w:bookmarkStart w:id="0" w:name="_GoBack"/>
      <w:bookmarkEnd w:id="0"/>
      <w:r w:rsidRPr="00201955">
        <w:rPr>
          <w:rStyle w:val="Gl"/>
          <w:rFonts w:ascii="Calibri" w:hAnsi="Calibri" w:cs="Calibri"/>
        </w:rPr>
        <w:t>TURİZM ODAKLI SOSYAL GİRİŞİMCİLİK MERKEZİ PROJESİ</w:t>
      </w:r>
      <w:r w:rsidRPr="00201955">
        <w:rPr>
          <w:rFonts w:ascii="Calibri" w:hAnsi="Calibri" w:cs="Calibri"/>
          <w:b/>
        </w:rPr>
        <w:t xml:space="preserve"> İNŞAAT ALIMI MALZEMELERİ MAL ALIMI</w:t>
      </w:r>
    </w:p>
    <w:p w14:paraId="6DBC96DB" w14:textId="77777777" w:rsidR="00465505" w:rsidRDefault="00465505" w:rsidP="00465505">
      <w:pPr>
        <w:spacing w:after="0" w:line="240" w:lineRule="auto"/>
        <w:rPr>
          <w:rFonts w:ascii="Calibri" w:hAnsi="Calibri" w:cs="Calibri"/>
          <w:b/>
        </w:rPr>
      </w:pPr>
    </w:p>
    <w:p w14:paraId="76F44112" w14:textId="77777777" w:rsidR="00465505" w:rsidRDefault="00465505" w:rsidP="00465505">
      <w:pPr>
        <w:spacing w:after="0" w:line="240" w:lineRule="auto"/>
        <w:rPr>
          <w:rFonts w:ascii="Calibri" w:hAnsi="Calibri" w:cs="Calibri"/>
          <w:b/>
        </w:rPr>
      </w:pPr>
      <w:r>
        <w:rPr>
          <w:rFonts w:ascii="Calibri" w:hAnsi="Calibri" w:cs="Calibri"/>
          <w:b/>
        </w:rPr>
        <w:t>MAL ALIM LİSTELERİ</w:t>
      </w:r>
    </w:p>
    <w:p w14:paraId="137156F0" w14:textId="77777777" w:rsidR="00465505" w:rsidRDefault="00465505" w:rsidP="00465505">
      <w:pPr>
        <w:spacing w:after="0" w:line="240" w:lineRule="auto"/>
        <w:rPr>
          <w:rFonts w:ascii="Calibri" w:hAnsi="Calibri" w:cs="Calibri"/>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804"/>
        <w:gridCol w:w="1134"/>
      </w:tblGrid>
      <w:tr w:rsidR="00465505" w:rsidRPr="00201955" w14:paraId="3D4EAE2F" w14:textId="77777777" w:rsidTr="00BB06DC">
        <w:trPr>
          <w:trHeight w:val="141"/>
        </w:trPr>
        <w:tc>
          <w:tcPr>
            <w:tcW w:w="993" w:type="dxa"/>
            <w:vAlign w:val="center"/>
          </w:tcPr>
          <w:p w14:paraId="7E20F15A" w14:textId="77777777" w:rsidR="00465505" w:rsidRPr="00201955" w:rsidRDefault="00465505" w:rsidP="00BB06DC">
            <w:pPr>
              <w:spacing w:after="0" w:line="240" w:lineRule="auto"/>
              <w:jc w:val="center"/>
              <w:rPr>
                <w:rFonts w:ascii="Calibri" w:hAnsi="Calibri" w:cs="Calibri"/>
                <w:b/>
                <w:color w:val="000000"/>
              </w:rPr>
            </w:pPr>
            <w:r w:rsidRPr="00201955">
              <w:rPr>
                <w:rFonts w:ascii="Calibri" w:hAnsi="Calibri" w:cs="Calibri"/>
                <w:b/>
                <w:color w:val="000000"/>
              </w:rPr>
              <w:t>Sıra No</w:t>
            </w:r>
          </w:p>
        </w:tc>
        <w:tc>
          <w:tcPr>
            <w:tcW w:w="6804" w:type="dxa"/>
            <w:vAlign w:val="center"/>
          </w:tcPr>
          <w:p w14:paraId="50D8046D" w14:textId="77777777" w:rsidR="00465505" w:rsidRPr="00201955" w:rsidRDefault="00465505" w:rsidP="00BB06DC">
            <w:pPr>
              <w:spacing w:after="0" w:line="240" w:lineRule="auto"/>
              <w:jc w:val="center"/>
              <w:rPr>
                <w:rFonts w:ascii="Calibri" w:hAnsi="Calibri" w:cs="Calibri"/>
                <w:b/>
                <w:color w:val="000000"/>
              </w:rPr>
            </w:pPr>
            <w:r w:rsidRPr="00201955">
              <w:rPr>
                <w:rFonts w:ascii="Calibri" w:hAnsi="Calibri" w:cs="Calibri"/>
                <w:b/>
                <w:color w:val="000000"/>
              </w:rPr>
              <w:t>Malzemenin Tanımı</w:t>
            </w:r>
          </w:p>
        </w:tc>
        <w:tc>
          <w:tcPr>
            <w:tcW w:w="1134" w:type="dxa"/>
            <w:vAlign w:val="center"/>
          </w:tcPr>
          <w:p w14:paraId="0A2EB7D2" w14:textId="77777777" w:rsidR="00465505" w:rsidRPr="00201955" w:rsidRDefault="00465505" w:rsidP="00BB06DC">
            <w:pPr>
              <w:spacing w:after="0" w:line="240" w:lineRule="auto"/>
              <w:jc w:val="center"/>
              <w:rPr>
                <w:rFonts w:ascii="Calibri" w:hAnsi="Calibri" w:cs="Calibri"/>
                <w:b/>
                <w:color w:val="000000"/>
              </w:rPr>
            </w:pPr>
            <w:r w:rsidRPr="00201955">
              <w:rPr>
                <w:rFonts w:ascii="Calibri" w:hAnsi="Calibri" w:cs="Calibri"/>
                <w:b/>
                <w:color w:val="000000"/>
              </w:rPr>
              <w:t>Adet</w:t>
            </w:r>
          </w:p>
        </w:tc>
      </w:tr>
      <w:tr w:rsidR="00465505" w:rsidRPr="00201955" w14:paraId="7D569A51" w14:textId="77777777" w:rsidTr="00BB06DC">
        <w:trPr>
          <w:trHeight w:val="255"/>
        </w:trPr>
        <w:tc>
          <w:tcPr>
            <w:tcW w:w="993" w:type="dxa"/>
          </w:tcPr>
          <w:p w14:paraId="0E7D1213"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b/>
              </w:rPr>
              <w:t>1</w:t>
            </w:r>
          </w:p>
        </w:tc>
        <w:tc>
          <w:tcPr>
            <w:tcW w:w="6804" w:type="dxa"/>
            <w:vAlign w:val="center"/>
          </w:tcPr>
          <w:p w14:paraId="6F2B23F0" w14:textId="77777777" w:rsidR="00465505" w:rsidRPr="00201955" w:rsidRDefault="00465505" w:rsidP="00BB06DC">
            <w:pPr>
              <w:spacing w:after="0" w:line="240" w:lineRule="auto"/>
              <w:jc w:val="both"/>
              <w:rPr>
                <w:rFonts w:ascii="Calibri" w:hAnsi="Calibri" w:cs="Calibri"/>
                <w:color w:val="000000"/>
              </w:rPr>
            </w:pPr>
            <w:r w:rsidRPr="00201955">
              <w:rPr>
                <w:rFonts w:ascii="Calibri" w:hAnsi="Calibri" w:cs="Calibri"/>
                <w:spacing w:val="-2"/>
              </w:rPr>
              <w:t>300 m</w:t>
            </w:r>
            <w:r w:rsidRPr="00201955">
              <w:rPr>
                <w:rFonts w:ascii="Calibri" w:hAnsi="Calibri" w:cs="Calibri"/>
                <w:spacing w:val="-2"/>
                <w:vertAlign w:val="superscript"/>
              </w:rPr>
              <w:t xml:space="preserve">2 </w:t>
            </w:r>
            <w:r w:rsidRPr="00201955">
              <w:rPr>
                <w:rFonts w:ascii="Calibri" w:hAnsi="Calibri" w:cs="Calibri"/>
                <w:spacing w:val="-2"/>
              </w:rPr>
              <w:t>Yemekhane Önü Sundurma Tadilatı</w:t>
            </w:r>
          </w:p>
        </w:tc>
        <w:tc>
          <w:tcPr>
            <w:tcW w:w="1134" w:type="dxa"/>
            <w:vAlign w:val="bottom"/>
          </w:tcPr>
          <w:p w14:paraId="650EA180"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rPr>
              <w:t>1</w:t>
            </w:r>
          </w:p>
        </w:tc>
      </w:tr>
      <w:tr w:rsidR="00465505" w:rsidRPr="00201955" w14:paraId="5E786EC5" w14:textId="77777777" w:rsidTr="00BB06DC">
        <w:trPr>
          <w:trHeight w:val="255"/>
        </w:trPr>
        <w:tc>
          <w:tcPr>
            <w:tcW w:w="993" w:type="dxa"/>
          </w:tcPr>
          <w:p w14:paraId="7E6B0810"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b/>
              </w:rPr>
              <w:t>2</w:t>
            </w:r>
          </w:p>
        </w:tc>
        <w:tc>
          <w:tcPr>
            <w:tcW w:w="6804" w:type="dxa"/>
            <w:vAlign w:val="bottom"/>
          </w:tcPr>
          <w:p w14:paraId="6B214AB7" w14:textId="77777777" w:rsidR="00465505" w:rsidRPr="00201955" w:rsidRDefault="00465505" w:rsidP="00BB06DC">
            <w:pPr>
              <w:spacing w:after="0" w:line="240" w:lineRule="auto"/>
              <w:jc w:val="both"/>
              <w:rPr>
                <w:rFonts w:ascii="Calibri" w:hAnsi="Calibri" w:cs="Calibri"/>
                <w:color w:val="000000" w:themeColor="text1"/>
              </w:rPr>
            </w:pPr>
            <w:r w:rsidRPr="00201955">
              <w:rPr>
                <w:rFonts w:ascii="Calibri" w:hAnsi="Calibri" w:cs="Calibri"/>
                <w:spacing w:val="-2"/>
              </w:rPr>
              <w:t>Yemekhane-Kantin-İdari Bina, Depo, Çamaşırhane ve Koğuş Tadilatı</w:t>
            </w:r>
          </w:p>
        </w:tc>
        <w:tc>
          <w:tcPr>
            <w:tcW w:w="1134" w:type="dxa"/>
            <w:vAlign w:val="bottom"/>
          </w:tcPr>
          <w:p w14:paraId="773C46E3"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rPr>
              <w:t>1</w:t>
            </w:r>
          </w:p>
        </w:tc>
      </w:tr>
    </w:tbl>
    <w:p w14:paraId="4D3E6298" w14:textId="77777777" w:rsidR="00465505" w:rsidRDefault="00465505" w:rsidP="00465505">
      <w:pPr>
        <w:spacing w:after="0" w:line="240" w:lineRule="auto"/>
        <w:rPr>
          <w:rFonts w:ascii="Calibri" w:hAnsi="Calibri" w:cs="Calibri"/>
          <w:b/>
        </w:rPr>
      </w:pPr>
    </w:p>
    <w:sectPr w:rsidR="00465505" w:rsidSect="00602C04">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1D5E1" w14:textId="77777777" w:rsidR="00C0586A" w:rsidRDefault="00C0586A" w:rsidP="003918D7">
      <w:pPr>
        <w:spacing w:after="0" w:line="240" w:lineRule="auto"/>
      </w:pPr>
      <w:r>
        <w:separator/>
      </w:r>
    </w:p>
  </w:endnote>
  <w:endnote w:type="continuationSeparator" w:id="0">
    <w:p w14:paraId="201CC1F5" w14:textId="77777777" w:rsidR="00C0586A" w:rsidRDefault="00C0586A"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8AAF6" w14:textId="77777777" w:rsidR="00C0586A" w:rsidRDefault="00C0586A" w:rsidP="003918D7">
      <w:pPr>
        <w:spacing w:after="0" w:line="240" w:lineRule="auto"/>
      </w:pPr>
      <w:r>
        <w:separator/>
      </w:r>
    </w:p>
  </w:footnote>
  <w:footnote w:type="continuationSeparator" w:id="0">
    <w:p w14:paraId="6CBAA84B" w14:textId="77777777" w:rsidR="00C0586A" w:rsidRDefault="00C0586A" w:rsidP="00391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9DD3492"/>
    <w:multiLevelType w:val="hybridMultilevel"/>
    <w:tmpl w:val="F3B87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715D5C8F"/>
    <w:multiLevelType w:val="hybridMultilevel"/>
    <w:tmpl w:val="E31E973E"/>
    <w:lvl w:ilvl="0" w:tplc="96FCDA9C">
      <w:start w:val="1"/>
      <w:numFmt w:val="decimal"/>
      <w:lvlText w:val="%1-"/>
      <w:lvlJc w:val="left"/>
      <w:pPr>
        <w:ind w:left="1065" w:hanging="705"/>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DF"/>
    <w:rsid w:val="00013553"/>
    <w:rsid w:val="00015012"/>
    <w:rsid w:val="0005719B"/>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401AF"/>
    <w:rsid w:val="0045490D"/>
    <w:rsid w:val="00465505"/>
    <w:rsid w:val="00467308"/>
    <w:rsid w:val="004833A8"/>
    <w:rsid w:val="00495DE0"/>
    <w:rsid w:val="004A0BC9"/>
    <w:rsid w:val="004A2B46"/>
    <w:rsid w:val="004C0CC9"/>
    <w:rsid w:val="004E754F"/>
    <w:rsid w:val="004F70A5"/>
    <w:rsid w:val="005131CC"/>
    <w:rsid w:val="00524731"/>
    <w:rsid w:val="00554389"/>
    <w:rsid w:val="0056268B"/>
    <w:rsid w:val="005715C5"/>
    <w:rsid w:val="00596621"/>
    <w:rsid w:val="0059770A"/>
    <w:rsid w:val="005F3255"/>
    <w:rsid w:val="00602C04"/>
    <w:rsid w:val="00611EDF"/>
    <w:rsid w:val="00633DD5"/>
    <w:rsid w:val="00634D2D"/>
    <w:rsid w:val="0064374A"/>
    <w:rsid w:val="00683C19"/>
    <w:rsid w:val="006857C0"/>
    <w:rsid w:val="00693599"/>
    <w:rsid w:val="00693E3B"/>
    <w:rsid w:val="006A069B"/>
    <w:rsid w:val="006C38ED"/>
    <w:rsid w:val="006D566D"/>
    <w:rsid w:val="00707929"/>
    <w:rsid w:val="00753084"/>
    <w:rsid w:val="00756190"/>
    <w:rsid w:val="0077510E"/>
    <w:rsid w:val="007A6F0C"/>
    <w:rsid w:val="00811F74"/>
    <w:rsid w:val="00814BEE"/>
    <w:rsid w:val="00841F28"/>
    <w:rsid w:val="00842D71"/>
    <w:rsid w:val="00847BD4"/>
    <w:rsid w:val="00863E43"/>
    <w:rsid w:val="00891C3A"/>
    <w:rsid w:val="008A6F48"/>
    <w:rsid w:val="008B7AF8"/>
    <w:rsid w:val="008D7B75"/>
    <w:rsid w:val="008E45F6"/>
    <w:rsid w:val="008E5477"/>
    <w:rsid w:val="00900B50"/>
    <w:rsid w:val="0092236B"/>
    <w:rsid w:val="00923419"/>
    <w:rsid w:val="00925D2D"/>
    <w:rsid w:val="0093375A"/>
    <w:rsid w:val="00952E6F"/>
    <w:rsid w:val="00957305"/>
    <w:rsid w:val="00975B29"/>
    <w:rsid w:val="0098384A"/>
    <w:rsid w:val="00997D7D"/>
    <w:rsid w:val="009A3C3F"/>
    <w:rsid w:val="009B3A01"/>
    <w:rsid w:val="009D7C6E"/>
    <w:rsid w:val="009E5163"/>
    <w:rsid w:val="00A14A59"/>
    <w:rsid w:val="00A1619D"/>
    <w:rsid w:val="00A22B31"/>
    <w:rsid w:val="00A2363C"/>
    <w:rsid w:val="00A60C36"/>
    <w:rsid w:val="00A613B7"/>
    <w:rsid w:val="00A96B39"/>
    <w:rsid w:val="00AA2F8F"/>
    <w:rsid w:val="00AE0C30"/>
    <w:rsid w:val="00B56691"/>
    <w:rsid w:val="00B57DB8"/>
    <w:rsid w:val="00B8351D"/>
    <w:rsid w:val="00B90FED"/>
    <w:rsid w:val="00BB221A"/>
    <w:rsid w:val="00BC4378"/>
    <w:rsid w:val="00C02BCA"/>
    <w:rsid w:val="00C0586A"/>
    <w:rsid w:val="00C14AC7"/>
    <w:rsid w:val="00C24C36"/>
    <w:rsid w:val="00C33C93"/>
    <w:rsid w:val="00C718CD"/>
    <w:rsid w:val="00C7603C"/>
    <w:rsid w:val="00C87A8D"/>
    <w:rsid w:val="00CB5FA0"/>
    <w:rsid w:val="00CC6495"/>
    <w:rsid w:val="00D248E9"/>
    <w:rsid w:val="00D65253"/>
    <w:rsid w:val="00D7456E"/>
    <w:rsid w:val="00D7490E"/>
    <w:rsid w:val="00D814DF"/>
    <w:rsid w:val="00D97BAD"/>
    <w:rsid w:val="00DC2315"/>
    <w:rsid w:val="00E00616"/>
    <w:rsid w:val="00E03DF3"/>
    <w:rsid w:val="00E31CA1"/>
    <w:rsid w:val="00E82EB6"/>
    <w:rsid w:val="00EB45DA"/>
    <w:rsid w:val="00EC708F"/>
    <w:rsid w:val="00ED3403"/>
    <w:rsid w:val="00ED4085"/>
    <w:rsid w:val="00F17703"/>
    <w:rsid w:val="00F222B2"/>
    <w:rsid w:val="00F46D80"/>
    <w:rsid w:val="00F476A4"/>
    <w:rsid w:val="00F5341F"/>
    <w:rsid w:val="00F614E4"/>
    <w:rsid w:val="00FA2F46"/>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Taskin</dc:creator>
  <cp:lastModifiedBy>Pc</cp:lastModifiedBy>
  <cp:revision>2</cp:revision>
  <cp:lastPrinted>2024-12-26T05:46:00Z</cp:lastPrinted>
  <dcterms:created xsi:type="dcterms:W3CDTF">2024-12-27T08:36:00Z</dcterms:created>
  <dcterms:modified xsi:type="dcterms:W3CDTF">2024-12-27T08:36:00Z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